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84B" w:rsidRPr="0040433C" w:rsidRDefault="0067084B" w:rsidP="00CC02D9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                                      </w:t>
      </w:r>
    </w:p>
    <w:p w:rsidR="0067084B" w:rsidRPr="002E7997" w:rsidRDefault="0067084B" w:rsidP="0067084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33F1" w:rsidRPr="002E7997" w:rsidRDefault="00CC02D9" w:rsidP="00E733F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33F1">
        <w:rPr>
          <w:rFonts w:ascii="Times New Roman" w:hAnsi="Times New Roman" w:cs="Times New Roman"/>
          <w:b/>
          <w:lang w:val="kk-KZ"/>
        </w:rPr>
        <w:t>ХАЛЫҚ ДЕНСАУЛЫҒЫ ЖӘНЕ ДЕНСАУЛЫҚ САҚТАУ ЖҮЙЕСІ ТУРАЛЫ</w:t>
      </w:r>
      <w:r w:rsidR="00E733F1" w:rsidRPr="00E733F1">
        <w:rPr>
          <w:rFonts w:ascii="Times New Roman" w:hAnsi="Times New Roman" w:cs="Times New Roman"/>
          <w:b/>
          <w:lang w:val="kk-KZ"/>
        </w:rPr>
        <w:t xml:space="preserve"> </w:t>
      </w:r>
      <w:r w:rsidRPr="00E733F1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 2020 жылғы 7 шілдедегі №360-</w:t>
      </w:r>
      <w:r w:rsidR="00DB0047" w:rsidRPr="00E733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VI  ҚРЗ </w:t>
      </w:r>
    </w:p>
    <w:p w:rsidR="007B1460" w:rsidRPr="002E7997" w:rsidRDefault="007B1460" w:rsidP="00876DA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7997">
        <w:rPr>
          <w:rFonts w:ascii="Times New Roman" w:hAnsi="Times New Roman" w:cs="Times New Roman"/>
          <w:b/>
          <w:sz w:val="28"/>
          <w:szCs w:val="28"/>
          <w:lang w:val="kk-KZ"/>
        </w:rPr>
        <w:t>3-бөлім. МЕДИЦИНАЛЫҚ КӨМЕК КӨРСЕТУДІ ҰЙЫМДАСТЫРУ</w:t>
      </w:r>
    </w:p>
    <w:p w:rsidR="00876DA2" w:rsidRPr="002E7997" w:rsidRDefault="007B1460" w:rsidP="00876DA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79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16-ТАРАУ. МЕДИЦИНАЛЫҚ КӨМЕК КӨРСЕТУДІҢ ЖАЛПЫ ЕРЕЖЕЛЕРІ </w:t>
      </w:r>
    </w:p>
    <w:p w:rsidR="007B1460" w:rsidRPr="002E7997" w:rsidRDefault="007B1460" w:rsidP="007B146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E799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                       134-бап. Пациенттердің құқықтары</w:t>
      </w:r>
    </w:p>
    <w:p w:rsidR="007B1460" w:rsidRPr="002E7997" w:rsidRDefault="007B1460" w:rsidP="007B146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z2135"/>
      <w:r w:rsidRPr="002E799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1. Пациенттің осы Кодекстің 12-тарауында көрсетілген құқықтардан басқа:</w:t>
      </w:r>
    </w:p>
    <w:p w:rsidR="007B1460" w:rsidRPr="00E733F1" w:rsidRDefault="007B1460" w:rsidP="007B146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z2136"/>
      <w:bookmarkEnd w:id="0"/>
      <w:r w:rsidRPr="002E799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E733F1">
        <w:rPr>
          <w:rFonts w:ascii="Times New Roman" w:hAnsi="Times New Roman" w:cs="Times New Roman"/>
          <w:color w:val="000000"/>
          <w:sz w:val="28"/>
          <w:szCs w:val="28"/>
          <w:lang w:val="kk-KZ"/>
        </w:rPr>
        <w:t>1) профилактика, диагностика, емдеу процесінде өзіне лайықты қарауына, өзінің мәдени және жеке басының құндылықтарына құрмет көрсетілуіне;</w:t>
      </w:r>
    </w:p>
    <w:p w:rsidR="007B1460" w:rsidRPr="00E733F1" w:rsidRDefault="007B1460" w:rsidP="007B146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z2137"/>
      <w:bookmarkEnd w:id="1"/>
      <w:r w:rsidRPr="00E733F1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2) қандай да бір кемсітушілік факторларының ықпалынсыз, тек қана медициналық өлшем</w:t>
      </w:r>
      <w:r w:rsidR="00E733F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733F1">
        <w:rPr>
          <w:rFonts w:ascii="Times New Roman" w:hAnsi="Times New Roman" w:cs="Times New Roman"/>
          <w:color w:val="000000"/>
          <w:sz w:val="28"/>
          <w:szCs w:val="28"/>
          <w:lang w:val="kk-KZ"/>
        </w:rPr>
        <w:t>шарттар негізінде айқындалатын кезектілікпен медициналық көмекке;</w:t>
      </w:r>
    </w:p>
    <w:p w:rsidR="007B1460" w:rsidRPr="002E7997" w:rsidRDefault="007B1460" w:rsidP="007B14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z2138"/>
      <w:bookmarkEnd w:id="2"/>
      <w:r w:rsidRPr="00E733F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шұғыл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кезек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күттірмейтін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көмек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жағдайларын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қоспағанда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тегін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медициналық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көмектің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кепілдік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берілген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көлемі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шеңберінде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міндетті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медициналық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сақтандыру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жүйесінде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дәрігерді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медициналық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көмек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ұсынатын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медициналық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ұйымды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таңдауға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ауыстыруға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B1460" w:rsidRPr="002E7997" w:rsidRDefault="007B1460" w:rsidP="007B14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z2139"/>
      <w:bookmarkEnd w:id="3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      4)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медициналық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ұйымда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аудио-,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бейнебайқау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жазба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жүргізілетіндігі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құлақтандырылуына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B1460" w:rsidRPr="002E7997" w:rsidRDefault="007B1460" w:rsidP="007B14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z2140"/>
      <w:bookmarkEnd w:id="4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      5)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медициналық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технологиялардың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қолда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бар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деңгейінің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қаншалықты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мүмкіндігі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болса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сондай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шамада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дерт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азабының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жеңілдетілуіне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B1460" w:rsidRPr="002E7997" w:rsidRDefault="007B1460" w:rsidP="007B14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z2141"/>
      <w:bookmarkEnd w:id="5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      6)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өз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денсаулығының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жай-күйі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ақпарат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(пациентке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қолжетімді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нысанда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ұсынылатын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балама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емдеу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әдістерінің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ықтимал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тәуекелі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артықшылықтары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деректер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емделуден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бас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тартудың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ықтимал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салдары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мәліметтер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, диагноз,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емдік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іс-шаралардың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болжамы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жоспары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ақпарат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сондай-ақ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оны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үйіне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шығару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басқа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медициналық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ұйымға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ауыстыру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себептерінің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түсіндірмесі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тәуелсіз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пікір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алуға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консилиум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өткізілуіне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B1460" w:rsidRPr="002E7997" w:rsidRDefault="007B1460" w:rsidP="007B14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z2142"/>
      <w:bookmarkEnd w:id="6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      7)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көру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есту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қабілеттері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бұзылған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адамдар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қолжетімділік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ескеріле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өз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құқықтары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міндеттері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қызметтер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ақылы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қызметтердің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құны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бірлесіп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төлеу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мөлшері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ұсынылу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тәртібі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тағайындалатын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дәрілік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зат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өзіне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медициналық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қызметтер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көрсететін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медицина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қызметкерлері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ақпаратты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алуға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B1460" w:rsidRPr="002E7997" w:rsidRDefault="007B1460" w:rsidP="007B14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z2143"/>
      <w:bookmarkEnd w:id="7"/>
      <w:r w:rsidRPr="002E799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      8)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оқу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процесіне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қатысудан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сондай-ақ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емдік-диагностикалық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емшаралардың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жүргізілуі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үшінші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тұлғалардың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қатысуынан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бас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тартуға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құқығы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44D76" w:rsidRPr="002E7997" w:rsidRDefault="007B1460" w:rsidP="007B146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9" w:name="z2144"/>
      <w:bookmarkEnd w:id="8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      9)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Республикасының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заңдарында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көзделген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өзге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де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құқықтары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бар.</w:t>
      </w:r>
    </w:p>
    <w:p w:rsidR="002E7997" w:rsidRPr="002E7997" w:rsidRDefault="002E7997" w:rsidP="002E799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0" w:name="z2145"/>
      <w:bookmarkStart w:id="11" w:name="z2146"/>
      <w:bookmarkEnd w:id="9"/>
      <w:r w:rsidRPr="002E7997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2. Пациенттің құқықтары туралы ақпарат медициналық ұйымдардың көрнекі үгіт орналасатын жерлерінде орналастырылады.</w:t>
      </w:r>
    </w:p>
    <w:bookmarkEnd w:id="10"/>
    <w:p w:rsidR="002E7997" w:rsidRPr="002E7997" w:rsidRDefault="002E7997" w:rsidP="007B146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B1460" w:rsidRPr="00E733F1" w:rsidRDefault="007B1460" w:rsidP="007B146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799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      3. Медициналық көмек медициналық көмек алуға пациенттің хабардар етілген келісімі алынғаннан кейін ұсынылады. </w:t>
      </w:r>
      <w:r w:rsidRPr="00E733F1">
        <w:rPr>
          <w:rFonts w:ascii="Times New Roman" w:hAnsi="Times New Roman" w:cs="Times New Roman"/>
          <w:color w:val="000000"/>
          <w:sz w:val="28"/>
          <w:szCs w:val="28"/>
          <w:lang w:val="kk-KZ"/>
        </w:rPr>
        <w:t>Инвазиялық араласулар кезінде пациенттің хабардар етілген келісімі уәкілетті орган бекіткен нысан бойынша жасалады.</w:t>
      </w:r>
    </w:p>
    <w:p w:rsidR="007B1460" w:rsidRPr="00E733F1" w:rsidRDefault="007B1460" w:rsidP="007B146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2" w:name="z2147"/>
      <w:bookmarkEnd w:id="11"/>
      <w:r w:rsidRPr="00E733F1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4. Пациент өз денсаулығының жай-күйі туралы ақпаратты хабарлау қажет болатын адамды тағайындай алады. Денсаулығының жай-күйі туралы ақпарат пациенттен оның денсаулығының жай-күйі ескеріле отырып, жасырылуы және пациенттің жұбайына (зайыбына), оның жақын туыстарына немесе заңды өкілдеріне хабарлануы мүмкін.</w:t>
      </w:r>
    </w:p>
    <w:p w:rsidR="007B1460" w:rsidRPr="00E733F1" w:rsidRDefault="007B1460" w:rsidP="007B146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3" w:name="z2148"/>
      <w:bookmarkEnd w:id="12"/>
      <w:r w:rsidRPr="00E733F1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5. Пациенттердің құқықтарын қорғауды мемлекеттік органдар, денсаулық сақтау ұйымдары, қоғамдық бірлестіктер өз құзыреті шегінде жүзеге асырады.</w:t>
      </w:r>
    </w:p>
    <w:p w:rsidR="007B1460" w:rsidRDefault="00C54C43" w:rsidP="007B146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14" w:name="z2149"/>
      <w:bookmarkEnd w:id="13"/>
      <w:r w:rsidRPr="002E799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            </w:t>
      </w:r>
      <w:r w:rsidR="007B1460" w:rsidRPr="00E733F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1</w:t>
      </w:r>
      <w:r w:rsidR="00E733F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35-бап. Пациенттердің міндеттері</w:t>
      </w:r>
    </w:p>
    <w:p w:rsidR="00E733F1" w:rsidRPr="00A4565A" w:rsidRDefault="00E733F1" w:rsidP="00A4565A">
      <w:pPr>
        <w:spacing w:after="0"/>
        <w:jc w:val="both"/>
      </w:pPr>
      <w:bookmarkStart w:id="15" w:name="z1515"/>
      <w:r w:rsidRPr="00A4565A">
        <w:rPr>
          <w:rFonts w:ascii="Times New Roman"/>
          <w:color w:val="000000"/>
          <w:sz w:val="28"/>
          <w:lang w:val="kk-KZ"/>
        </w:rPr>
        <w:t>     </w:t>
      </w:r>
      <w:bookmarkEnd w:id="15"/>
    </w:p>
    <w:p w:rsidR="007B1460" w:rsidRPr="00E733F1" w:rsidRDefault="007B1460" w:rsidP="007B146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6" w:name="z2150"/>
      <w:bookmarkEnd w:id="14"/>
      <w:r w:rsidRPr="00E733F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1. Пациент осы Кодекстің 12-тарауында көрсетілген міндеттерден басқа:</w:t>
      </w:r>
    </w:p>
    <w:p w:rsidR="007B1460" w:rsidRPr="002E7997" w:rsidRDefault="007B1460" w:rsidP="007B14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2151"/>
      <w:bookmarkEnd w:id="16"/>
      <w:r w:rsidRPr="00E733F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өз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денсаулығын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сақтауға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нығайтуға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шаралар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қолдануға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B1460" w:rsidRPr="002E7997" w:rsidRDefault="007B1460" w:rsidP="007B14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2152"/>
      <w:bookmarkEnd w:id="17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      2) медицина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қызметкерлерімен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қатынаста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құрмет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пен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сабырлық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танытуға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B1460" w:rsidRPr="002E7997" w:rsidRDefault="007B1460" w:rsidP="007B14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2153"/>
      <w:bookmarkEnd w:id="18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      3)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ауруға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диагноз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қою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оны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емдеу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қажетті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барлық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ақпаратты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дәрігерге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хабарлауға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медициналық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араласуға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келісім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бергеннен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медицина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қызметкерлерінің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тағайындауын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мүлтіксіз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орындауға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B1460" w:rsidRPr="002E7997" w:rsidRDefault="007B1460" w:rsidP="007B14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2154"/>
      <w:bookmarkEnd w:id="19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      4)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медициналық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көмек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алу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медициналық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ұйымның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ішкі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тәртіптеме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қағидаларын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сақтауға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мүлкіне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ұқыпты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қарауға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, медицина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персоналымен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ынтымақтастықта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болуға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B1460" w:rsidRPr="002E7997" w:rsidRDefault="007B1460" w:rsidP="007B14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2155"/>
      <w:bookmarkEnd w:id="20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      5) диагностика мен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емдеу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процесінде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сондай-ақ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айналадағыларға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қауіп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төндіретін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аурулар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оларға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күдік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туындаған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жағдайларда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өз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денсаулығы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жай-күйінің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өзгерісі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медицина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қызметкерлеріне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уақтылы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хабарлауға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B1460" w:rsidRPr="002E7997" w:rsidRDefault="007B1460" w:rsidP="007B14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2156"/>
      <w:bookmarkEnd w:id="21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      6)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басқа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пациенттердің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құқықтарын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бұзатын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әрекеттер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жасамауға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B1460" w:rsidRPr="002E7997" w:rsidRDefault="007B1460" w:rsidP="007B14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2157"/>
      <w:bookmarkEnd w:id="22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      7)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Республикасының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заңдарында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көзделген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өзге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де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міндеттерді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орындауға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міндетті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1460" w:rsidRPr="002E7997" w:rsidRDefault="007B1460" w:rsidP="007B14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2158"/>
      <w:bookmarkEnd w:id="23"/>
      <w:r w:rsidRPr="002E799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      2.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Пациенттердің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осы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баптың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1-тармағының 2), 3)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5)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тармақшаларында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көрсетілген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міндеттері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стационарда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ауру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балаға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күтімді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тікелей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жүзеге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асыратын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ата-анасына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өзге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де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адамдарға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997">
        <w:rPr>
          <w:rFonts w:ascii="Times New Roman" w:hAnsi="Times New Roman" w:cs="Times New Roman"/>
          <w:color w:val="000000"/>
          <w:sz w:val="28"/>
          <w:szCs w:val="28"/>
        </w:rPr>
        <w:t>қолданылады</w:t>
      </w:r>
      <w:proofErr w:type="spellEnd"/>
      <w:r w:rsidRPr="002E799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24"/>
    <w:p w:rsidR="00AF008E" w:rsidRPr="002E7997" w:rsidRDefault="00AF008E" w:rsidP="00876D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A61BA" w:rsidRPr="002E7997" w:rsidRDefault="000A61BA" w:rsidP="000A61B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E799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19-тарау. НЕГІЗГІ ИНФЕКЦИЯЛЫҚ АУРУЛАР КЕЗІНДЕ МЕДИЦИНАЛЫҚ КӨМЕК КӨРСЕТУ</w:t>
      </w:r>
    </w:p>
    <w:p w:rsidR="000A61BA" w:rsidRPr="002E7997" w:rsidRDefault="000A61BA" w:rsidP="000A61B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25" w:name="z2289"/>
      <w:r w:rsidRPr="002E799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1-параграф. Туберкулезбен ауыратын адамдарға медициналық-әлеуметтік көмек көрсету</w:t>
      </w:r>
    </w:p>
    <w:p w:rsidR="000A61BA" w:rsidRPr="002E7997" w:rsidRDefault="000A61BA" w:rsidP="000A61B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26" w:name="z2290"/>
      <w:bookmarkEnd w:id="25"/>
      <w:r w:rsidRPr="002E799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157-бап. Туберкулезбен ауыратын адамдарға медициналық көмек көрсету</w:t>
      </w:r>
    </w:p>
    <w:p w:rsidR="000A61BA" w:rsidRPr="002E7997" w:rsidRDefault="000A61BA" w:rsidP="000A61B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27" w:name="z2291"/>
      <w:bookmarkEnd w:id="26"/>
      <w:r w:rsidRPr="002E7997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1. Мемлекет туберкулезбен ауыратын адамдарға:</w:t>
      </w:r>
    </w:p>
    <w:p w:rsidR="000A61BA" w:rsidRPr="002E7997" w:rsidRDefault="000A61BA" w:rsidP="000A61B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28" w:name="z2292"/>
      <w:bookmarkEnd w:id="27"/>
      <w:r w:rsidRPr="002E7997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1) тегін медициналық көмектің кепілдік берілген көлемі шеңберінде медициналық көмекке және дәрілік қамтамасыз етуге;</w:t>
      </w:r>
    </w:p>
    <w:p w:rsidR="000A61BA" w:rsidRPr="002E7997" w:rsidRDefault="000A61BA" w:rsidP="000A61B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29" w:name="z2293"/>
      <w:bookmarkEnd w:id="28"/>
      <w:r w:rsidRPr="002E7997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2) әлеуметтік және құқықтық қорғауға;</w:t>
      </w:r>
    </w:p>
    <w:p w:rsidR="000A61BA" w:rsidRPr="002E7997" w:rsidRDefault="00A4565A" w:rsidP="000A61B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0" w:name="z2294"/>
      <w:bookmarkEnd w:id="29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</w:t>
      </w:r>
      <w:r w:rsidR="000A61BA" w:rsidRPr="002E7997">
        <w:rPr>
          <w:rFonts w:ascii="Times New Roman" w:hAnsi="Times New Roman" w:cs="Times New Roman"/>
          <w:color w:val="000000"/>
          <w:sz w:val="28"/>
          <w:szCs w:val="28"/>
          <w:lang w:val="kk-KZ"/>
        </w:rPr>
        <w:t>3) ауруының сипатына байланысты қандай да бір кемсітушілік нысандарына жол бермеуге;</w:t>
      </w:r>
    </w:p>
    <w:p w:rsidR="000A61BA" w:rsidRPr="002E7997" w:rsidRDefault="000A61BA" w:rsidP="000A61B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1" w:name="z2295"/>
      <w:bookmarkEnd w:id="30"/>
      <w:r w:rsidRPr="002E7997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4) балалар арасында туберкулездің ауыр, жіті өршитін түрлерімен ауруды төмендету жөніндегі профилактикалық іс-шараларды жүзеге асыруға кепілдік береді.</w:t>
      </w:r>
    </w:p>
    <w:p w:rsidR="000A61BA" w:rsidRPr="002E7997" w:rsidRDefault="000A61BA" w:rsidP="000A61B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2" w:name="z2296"/>
      <w:bookmarkEnd w:id="31"/>
      <w:r w:rsidRPr="002E7997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2. Туберкулездің жұқпалы түрімен ауыратын адамдар міндетті емдеуге жатқызуға, емделуге және оңалтылуға жатады.</w:t>
      </w:r>
    </w:p>
    <w:p w:rsidR="000A61BA" w:rsidRPr="002E7997" w:rsidRDefault="00A4565A" w:rsidP="000A61B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3" w:name="z2297"/>
      <w:bookmarkEnd w:id="32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</w:t>
      </w:r>
      <w:r w:rsidR="000A61BA" w:rsidRPr="002E7997">
        <w:rPr>
          <w:rFonts w:ascii="Times New Roman" w:hAnsi="Times New Roman" w:cs="Times New Roman"/>
          <w:color w:val="000000"/>
          <w:sz w:val="28"/>
          <w:szCs w:val="28"/>
          <w:lang w:val="kk-KZ"/>
        </w:rPr>
        <w:t>3. Адамды туберкулездің жұқпалы түрімен ауырады деп тану зертханалық зерттеулердің нәтижелері ескеріле отырып, денсаулық сақтау ұйымының қорытындысы негізінде жүзеге асырылады.</w:t>
      </w:r>
    </w:p>
    <w:p w:rsidR="000A61BA" w:rsidRPr="002E7997" w:rsidRDefault="000A61BA" w:rsidP="000A61B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4" w:name="z2298"/>
      <w:bookmarkEnd w:id="33"/>
      <w:r w:rsidRPr="002E7997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4. Адамды туберкулездің жұқпалы түрімен ауырады деп тану мақсатында медициналық зерттеп-қарауды жүргізу тәртібін уәкілетті орган айқындайды.</w:t>
      </w:r>
    </w:p>
    <w:p w:rsidR="000A61BA" w:rsidRPr="002E7997" w:rsidRDefault="000A61BA" w:rsidP="000A61B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5" w:name="z2299"/>
      <w:bookmarkEnd w:id="34"/>
      <w:r w:rsidRPr="002E7997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5. Туберкулездің жұқпалы түрімен ауырады деп танылған адам денсаулық сақтау ұйымының шешіміне Қазақстан Республикасының заңдарында белгіленген тәртіппен шағым жасай алады.</w:t>
      </w:r>
    </w:p>
    <w:p w:rsidR="000A61BA" w:rsidRPr="002E7997" w:rsidRDefault="000A61BA" w:rsidP="000A61B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36" w:name="z2300"/>
      <w:bookmarkEnd w:id="35"/>
      <w:r w:rsidRPr="002E799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158-бап. Туберкулезбен ауыратын адамдарды мәжбүрлеп емдеуге жiберу негiзi мен тәртiбi</w:t>
      </w:r>
    </w:p>
    <w:p w:rsidR="000A61BA" w:rsidRPr="002E7997" w:rsidRDefault="000A61BA" w:rsidP="000A61B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7" w:name="z2301"/>
      <w:bookmarkEnd w:id="36"/>
      <w:r w:rsidRPr="002E7997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1. Туберкулезбен ауыратын адамдарды мәжбүрлеп емдеу пациенттерді фтизиопульмонологиялық ұйымдарда оқшаулаумен бірге туберкулезге қарсы және симптоматикалық емдеуді қамтиды және тегін медициналық көмектің кепілдік берілген көлемі шеңберінде жүзеге асырылады.</w:t>
      </w:r>
    </w:p>
    <w:p w:rsidR="000A61BA" w:rsidRPr="002E7997" w:rsidRDefault="000A61BA" w:rsidP="000A61B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8" w:name="z2302"/>
      <w:bookmarkEnd w:id="37"/>
      <w:r w:rsidRPr="002E7997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2. Туберкулезбен ауыратын адамдарды мәжбүрлеп емдеуге мыналар негіздер болып табылады:</w:t>
      </w:r>
    </w:p>
    <w:p w:rsidR="000A61BA" w:rsidRPr="002E7997" w:rsidRDefault="000A61BA" w:rsidP="000A61B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9" w:name="z2303"/>
      <w:bookmarkEnd w:id="38"/>
      <w:r w:rsidRPr="002E7997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      1) пациенттің медициналық құжаттамасында тіркеп-белгіленген, туберкулездің жұқпалы түрімен ауыратын науқастың емделуден бас тартуы;</w:t>
      </w:r>
    </w:p>
    <w:p w:rsidR="000A61BA" w:rsidRPr="002E7997" w:rsidRDefault="000A61BA" w:rsidP="000A61B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40" w:name="z2304"/>
      <w:bookmarkEnd w:id="39"/>
      <w:r w:rsidRPr="002E7997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2) пациенттің медициналық құжаттамасында тіркеп-белгіленген, өз бетінше кетуі және күнтізбелік бір ай ішінде туберкулезге қарсы препараттардың жеті тәуліктік дозасын қабылдауды себепсіз өткізу түрінде емдеу режимін бұзуы.</w:t>
      </w:r>
    </w:p>
    <w:p w:rsidR="000A61BA" w:rsidRPr="002E7997" w:rsidRDefault="000A61BA" w:rsidP="000A61B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41" w:name="z2305"/>
      <w:bookmarkEnd w:id="40"/>
      <w:r w:rsidRPr="002E7997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3. Туберкулезбен ауыратын, мәжбүрлеп емдеуде болған адамдар фтизиопульмонологиялық ұйымдардан шығарылғаннан кейін тұрғылықты жері бойынша медициналық ұйымға есепке тұруға міндетті.</w:t>
      </w:r>
    </w:p>
    <w:p w:rsidR="000A61BA" w:rsidRPr="002E7997" w:rsidRDefault="000A61BA" w:rsidP="000A61B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42" w:name="z2306"/>
      <w:bookmarkEnd w:id="41"/>
      <w:r w:rsidRPr="002E7997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Туберкулезбен ауыратын, мәжбүрлеп емдеуге жіберілген адамдарға медициналық көмек көрсету қағидаларын уәкілетті орган әзірлейді және бекітеді.</w:t>
      </w:r>
    </w:p>
    <w:p w:rsidR="000A61BA" w:rsidRPr="002E7997" w:rsidRDefault="000A61BA" w:rsidP="000A61B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43" w:name="z2307"/>
      <w:bookmarkEnd w:id="42"/>
      <w:r w:rsidRPr="002E7997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4. Туберкулезбен ауыратын және емделуден жалтарып жүрген адамдарды мәжбүрлеп емдеу туралы шешімді сот Қазақстан Республикасының заңнамасына сәйкес денсаулық сақтау ұйымдарының арызы бойынша қабылдайды.</w:t>
      </w:r>
    </w:p>
    <w:p w:rsidR="000A61BA" w:rsidRPr="002E7997" w:rsidRDefault="000A61BA" w:rsidP="000A61B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44" w:name="z2308"/>
      <w:bookmarkEnd w:id="43"/>
      <w:r w:rsidRPr="002E7997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5. Туберкулезбен ауыратын, мәжбүрлеп емдеуде жүрген адамдар Қазақстан Республикасы азаматтарының барлық құқықтарын фтизиопульмонологиялық ұйымдарда болу режимін сақтау қажеттігіне байланысты шектеулермен пайдаланады.</w:t>
      </w:r>
    </w:p>
    <w:p w:rsidR="000A61BA" w:rsidRPr="002E7997" w:rsidRDefault="000A61BA" w:rsidP="000A61B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45" w:name="z2309"/>
      <w:bookmarkEnd w:id="44"/>
      <w:r w:rsidRPr="002E7997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6. Туберкулезбен ауыратын, мәжбүрлеп емдеуге жіберілген адамның жұмыс орны сақталады.</w:t>
      </w:r>
    </w:p>
    <w:p w:rsidR="000A61BA" w:rsidRPr="002E7997" w:rsidRDefault="000A61BA" w:rsidP="000A61B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46" w:name="z2310"/>
      <w:bookmarkEnd w:id="45"/>
      <w:r w:rsidRPr="002E7997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Мәжбүрлеп емдеуде болу уақытында еңбек өтілі үзілмейді және жалпы еңбек өтіліне есепке жазылады.</w:t>
      </w:r>
    </w:p>
    <w:p w:rsidR="000A61BA" w:rsidRPr="002E7997" w:rsidRDefault="000A61BA" w:rsidP="000A61B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47" w:name="z2311"/>
      <w:bookmarkEnd w:id="46"/>
      <w:r w:rsidRPr="002E7997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7. Фтизиопульмонологиялық ұйымға мәжбүрлеп емдеуге жіберу сотталғандыққа алып келмейді.</w:t>
      </w:r>
    </w:p>
    <w:p w:rsidR="000A61BA" w:rsidRPr="002E7997" w:rsidRDefault="000A61BA" w:rsidP="000A61B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48" w:name="z2312"/>
      <w:bookmarkEnd w:id="47"/>
      <w:r w:rsidRPr="002E7997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8. Туберкулезбен ауыратын, мәжбүрлеп емдеуге жіберілген, мемлекеттік тұрғын үй қорының тұрғынжайында тұратын адамның емдеуде болған бүкіл уақытында тұрғын үйі сақталады.</w:t>
      </w:r>
    </w:p>
    <w:p w:rsidR="00AF008E" w:rsidRPr="002E7997" w:rsidRDefault="00AF008E" w:rsidP="00876DA2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49" w:name="_GoBack"/>
      <w:bookmarkEnd w:id="48"/>
      <w:bookmarkEnd w:id="49"/>
    </w:p>
    <w:sectPr w:rsidR="00AF008E" w:rsidRPr="002E7997" w:rsidSect="00092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826E1"/>
    <w:multiLevelType w:val="hybridMultilevel"/>
    <w:tmpl w:val="ABD6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6DA2"/>
    <w:rsid w:val="00025A6A"/>
    <w:rsid w:val="00036FCC"/>
    <w:rsid w:val="000925AB"/>
    <w:rsid w:val="000A61BA"/>
    <w:rsid w:val="00145999"/>
    <w:rsid w:val="002E7997"/>
    <w:rsid w:val="00355E20"/>
    <w:rsid w:val="004D6018"/>
    <w:rsid w:val="0055452D"/>
    <w:rsid w:val="0067084B"/>
    <w:rsid w:val="007B1460"/>
    <w:rsid w:val="00876DA2"/>
    <w:rsid w:val="0097155E"/>
    <w:rsid w:val="00A4565A"/>
    <w:rsid w:val="00AF008E"/>
    <w:rsid w:val="00B25E17"/>
    <w:rsid w:val="00C3212B"/>
    <w:rsid w:val="00C4112E"/>
    <w:rsid w:val="00C44D76"/>
    <w:rsid w:val="00C54C43"/>
    <w:rsid w:val="00C8260B"/>
    <w:rsid w:val="00CC02D9"/>
    <w:rsid w:val="00DB0047"/>
    <w:rsid w:val="00E72B90"/>
    <w:rsid w:val="00E7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8705D"/>
  <w15:docId w15:val="{0F3F67F3-477C-4BD9-BA77-1FF3C50E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22</cp:revision>
  <dcterms:created xsi:type="dcterms:W3CDTF">2021-01-14T04:12:00Z</dcterms:created>
  <dcterms:modified xsi:type="dcterms:W3CDTF">2023-06-07T07:21:00Z</dcterms:modified>
</cp:coreProperties>
</file>